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14F13" w14:textId="3AFE5134" w:rsidR="00D21038" w:rsidRDefault="00E104E4" w:rsidP="001A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21.04.2020 г.</w:t>
      </w:r>
    </w:p>
    <w:p w14:paraId="51712524" w14:textId="77777777" w:rsidR="00394294" w:rsidRDefault="00394294" w:rsidP="001A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Физическая культура.</w:t>
      </w:r>
      <w:bookmarkStart w:id="0" w:name="_GoBack"/>
      <w:bookmarkEnd w:id="0"/>
    </w:p>
    <w:p w14:paraId="7CAAB2B0" w14:textId="77777777" w:rsidR="00394294" w:rsidRDefault="00394294" w:rsidP="003942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>
        <w:rPr>
          <w:bCs/>
          <w:color w:val="444444"/>
        </w:rPr>
        <w:t>  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Ходьба на месте с сохранением правильной осанки, высоко поднимая согнутую ногу (1мин).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Ходьба с высоким подниманием колена (15 секунд). 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Бег на месте (до 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мин)</w:t>
      </w:r>
      <w:r>
        <w:rPr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Ходьба на месте с ускорением (1мин). Ходьба в медленном темпе(1мин).</w:t>
      </w:r>
    </w:p>
    <w:p w14:paraId="3B95F742" w14:textId="77777777" w:rsidR="00394294" w:rsidRDefault="00394294" w:rsidP="00394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Основная часть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 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Общеразвивающие упражнения. </w:t>
      </w:r>
    </w:p>
    <w:p w14:paraId="033B796B" w14:textId="77777777" w:rsidR="00394294" w:rsidRDefault="00394294" w:rsidP="00394294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Упражнение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 : стоя, ноги параллельно, руки опущены.</w:t>
      </w:r>
    </w:p>
    <w:p w14:paraId="1BADBA91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1 - 2 - руки плавно поднять через стороны вверх, соединить кисти рук в замок, подняться на носки. 3 - 4 - вернуться в и. п.</w:t>
      </w:r>
    </w:p>
    <w:p w14:paraId="72DB0519" w14:textId="77777777" w:rsidR="00394294" w:rsidRDefault="00394294" w:rsidP="00394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Повторить 8 раз. </w:t>
      </w:r>
    </w:p>
    <w:p w14:paraId="575F784E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Упражнение: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 п.: стоя, ноги на ширине плеч, руки за спиной.</w:t>
      </w:r>
    </w:p>
    <w:p w14:paraId="04973BA8" w14:textId="77777777" w:rsidR="00394294" w:rsidRDefault="00394294" w:rsidP="00394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1 - 2 - поворот вправо, правую руку отвести в сторону,  левая рука на пояс.              3 - 4 - вернуться в и. п. Повторить по 5 раз в каждую сторону.            </w:t>
      </w:r>
    </w:p>
    <w:p w14:paraId="38D83E0D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Упражнение: </w:t>
      </w:r>
    </w:p>
    <w:p w14:paraId="5AD13E08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сидя, ноги врозь, руки на поясе.</w:t>
      </w:r>
    </w:p>
    <w:p w14:paraId="2845936C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  руки вверх, потянуться за ними, посмотреть на руки. 2 - наклониться к правой ноге, достать до пальцев ног. 3 - руки вверх. 4  -  вернуться в исходную позицию.</w:t>
      </w:r>
    </w:p>
    <w:p w14:paraId="103559E6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Повторить движения к другой ноге. Повторить по 6 раз к каждой ноге.  </w:t>
      </w:r>
    </w:p>
    <w:p w14:paraId="69C680DA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 Упражнение:</w:t>
      </w:r>
    </w:p>
    <w:p w14:paraId="7F4A2327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лежа на спине, ноги вместе, руки за головой.</w:t>
      </w:r>
    </w:p>
    <w:p w14:paraId="5A3387F3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  поднять прямые ноги и руки вверх перед грудью. 2 -  развести руки и ноги в стороны. 3 - свести ноги и руки перед грудью. 4 - вернуться в исходную позицию.</w:t>
      </w:r>
    </w:p>
    <w:p w14:paraId="05F36DFE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Повторить 8 раз. </w:t>
      </w:r>
    </w:p>
    <w:p w14:paraId="66CF4E49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5.Упражнение:</w:t>
      </w:r>
    </w:p>
    <w:p w14:paraId="39FB3C62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лежа на животе.</w:t>
      </w:r>
    </w:p>
    <w:p w14:paraId="76484AB9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1 - 2 - ноги согнуть в коленях, руками ухватиться за щиколотки, прогнуться.</w:t>
      </w:r>
    </w:p>
    <w:p w14:paraId="4E679437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3 - 4 -  вернуться в исходную позицию.</w:t>
      </w:r>
    </w:p>
    <w:p w14:paraId="76ADE94E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Повторить 7 раз. </w:t>
      </w:r>
    </w:p>
    <w:p w14:paraId="08DC41B0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6. Упражнение: </w:t>
      </w:r>
    </w:p>
    <w:p w14:paraId="04D0A33B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стоя, ноги врозь, руки за спиной.</w:t>
      </w:r>
    </w:p>
    <w:p w14:paraId="5312BAF1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1 - 2 -  поворот вправо (влево), обхватить плечи, голову опустить на грудь.</w:t>
      </w:r>
    </w:p>
    <w:p w14:paraId="109A8559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3 - 4 - вернуться в исходную позицию.</w:t>
      </w:r>
    </w:p>
    <w:p w14:paraId="12FA59FD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Повторить по 6 раз в каждую сторону. </w:t>
      </w:r>
    </w:p>
    <w:p w14:paraId="295AEA4C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7. Упражнение:</w:t>
      </w:r>
    </w:p>
    <w:p w14:paraId="1FDB1F9B" w14:textId="77777777" w:rsidR="00394294" w:rsidRDefault="00394294" w:rsidP="003942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основная стойка.</w:t>
      </w:r>
    </w:p>
    <w:p w14:paraId="3458476A" w14:textId="77777777" w:rsidR="00394294" w:rsidRDefault="00394294" w:rsidP="0039429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 подпрыгиваний, 10 высоких прыжков. Повторить 2 раза. </w:t>
      </w:r>
      <w:r>
        <w:rPr>
          <w:rFonts w:ascii="Times New Roman" w:hAnsi="Times New Roman"/>
          <w:b/>
          <w:i/>
          <w:sz w:val="28"/>
          <w:szCs w:val="28"/>
        </w:rPr>
        <w:t>Заключительная часть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Ходьба спиной вперед (10 шагов).</w:t>
      </w:r>
      <w:r>
        <w:rPr>
          <w:rFonts w:ascii="Times New Roman" w:hAnsi="Times New Roman"/>
          <w:sz w:val="28"/>
          <w:szCs w:val="28"/>
        </w:rPr>
        <w:t xml:space="preserve">  Спокойная ходьба по комнате (20 сек).                          </w:t>
      </w:r>
    </w:p>
    <w:p w14:paraId="39B879A3" w14:textId="77777777" w:rsidR="00394294" w:rsidRDefault="00394294" w:rsidP="0039429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F531361" w14:textId="77777777" w:rsidR="00394294" w:rsidRDefault="00394294">
      <w:pPr>
        <w:rPr>
          <w:rFonts w:ascii="Times New Roman" w:hAnsi="Times New Roman"/>
          <w:sz w:val="28"/>
          <w:szCs w:val="28"/>
        </w:rPr>
      </w:pPr>
    </w:p>
    <w:p w14:paraId="2C1F8967" w14:textId="47B4D4C3" w:rsidR="00E104E4" w:rsidRDefault="00E104E4" w:rsidP="001A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Счет. Мера стоимости 50 рублей.</w:t>
      </w:r>
    </w:p>
    <w:p w14:paraId="009FA690" w14:textId="2F81EDA6" w:rsidR="00E104E4" w:rsidRDefault="00E10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C3A56A7" wp14:editId="3FA3F231">
            <wp:extent cx="5940425" cy="3701635"/>
            <wp:effectExtent l="0" t="0" r="3175" b="0"/>
            <wp:docPr id="1" name="Рисунок 1" descr="https://slotobzor.com/wp-content/uploads/2019/05/Kupyura-50-rublej-raspecha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otobzor.com/wp-content/uploads/2019/05/Kupyura-50-rublej-raspechata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BBFE" w14:textId="6EEE45F3" w:rsidR="00EC1710" w:rsidRDefault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Решить примеры:</w:t>
      </w:r>
    </w:p>
    <w:p w14:paraId="7A4B2A3F" w14:textId="5F22AF18" w:rsidR="00EC1710" w:rsidRPr="00EC1710" w:rsidRDefault="00EC1710" w:rsidP="00EC1710">
      <w:pPr>
        <w:rPr>
          <w:rFonts w:ascii="Times New Roman" w:hAnsi="Times New Roman" w:cs="Times New Roman"/>
          <w:sz w:val="36"/>
          <w:szCs w:val="36"/>
        </w:rPr>
      </w:pPr>
      <w:r w:rsidRPr="00EC1710">
        <w:rPr>
          <w:rFonts w:ascii="Times New Roman" w:hAnsi="Times New Roman" w:cs="Times New Roman"/>
          <w:sz w:val="36"/>
          <w:szCs w:val="36"/>
        </w:rPr>
        <w:t xml:space="preserve">10 р. + 10 р. =                                           40 р. + 10 р. = </w:t>
      </w:r>
    </w:p>
    <w:p w14:paraId="1A4656F9" w14:textId="3431124D" w:rsidR="00EC1710" w:rsidRPr="00EC1710" w:rsidRDefault="00EC1710" w:rsidP="00EC1710">
      <w:pPr>
        <w:rPr>
          <w:rFonts w:ascii="Times New Roman" w:hAnsi="Times New Roman" w:cs="Times New Roman"/>
          <w:sz w:val="36"/>
          <w:szCs w:val="36"/>
        </w:rPr>
      </w:pPr>
      <w:r w:rsidRPr="00EC1710">
        <w:rPr>
          <w:rFonts w:ascii="Times New Roman" w:hAnsi="Times New Roman" w:cs="Times New Roman"/>
          <w:sz w:val="36"/>
          <w:szCs w:val="36"/>
        </w:rPr>
        <w:t>50 р. – 10 р. =                                           30 р. – 10 р. =</w:t>
      </w:r>
    </w:p>
    <w:p w14:paraId="042B8E48" w14:textId="25C295A4" w:rsidR="00EC1710" w:rsidRDefault="00EC1710" w:rsidP="00EC1710">
      <w:pPr>
        <w:rPr>
          <w:rFonts w:ascii="Times New Roman" w:hAnsi="Times New Roman" w:cs="Times New Roman"/>
          <w:sz w:val="36"/>
          <w:szCs w:val="36"/>
        </w:rPr>
      </w:pPr>
      <w:r w:rsidRPr="00EC1710">
        <w:rPr>
          <w:rFonts w:ascii="Times New Roman" w:hAnsi="Times New Roman" w:cs="Times New Roman"/>
          <w:sz w:val="36"/>
          <w:szCs w:val="36"/>
        </w:rPr>
        <w:t xml:space="preserve">41 р. – 2 р. =                                              21 р. – 1 р. = </w:t>
      </w:r>
    </w:p>
    <w:p w14:paraId="34F36C40" w14:textId="43FBA6B9" w:rsidR="00707F5F" w:rsidRDefault="00707F5F" w:rsidP="00EC171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BEB69F7" wp14:editId="22CFCA31">
            <wp:extent cx="5939790" cy="3181350"/>
            <wp:effectExtent l="0" t="0" r="3810" b="0"/>
            <wp:docPr id="2" name="Рисунок 2" descr="https://ds04.infourok.ru/uploads/ex/118c/0016cddb-7c29ce58/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8c/0016cddb-7c29ce58/2/img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8" cy="31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9E75" w14:textId="77777777" w:rsidR="00394294" w:rsidRDefault="00394294" w:rsidP="00EC1710">
      <w:pPr>
        <w:rPr>
          <w:rFonts w:ascii="Times New Roman" w:hAnsi="Times New Roman" w:cs="Times New Roman"/>
          <w:b/>
          <w:sz w:val="28"/>
          <w:szCs w:val="28"/>
        </w:rPr>
      </w:pPr>
    </w:p>
    <w:p w14:paraId="2837D6DC" w14:textId="36F1A44D" w:rsidR="00BC769D" w:rsidRDefault="00BC769D" w:rsidP="001A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69D">
        <w:rPr>
          <w:rFonts w:ascii="Times New Roman" w:hAnsi="Times New Roman" w:cs="Times New Roman"/>
          <w:b/>
          <w:sz w:val="28"/>
          <w:szCs w:val="28"/>
        </w:rPr>
        <w:lastRenderedPageBreak/>
        <w:t>Развитие речи. Составление рассказа описание «Весна».</w:t>
      </w:r>
    </w:p>
    <w:p w14:paraId="7F22C94C" w14:textId="0F25D38F" w:rsidR="00BC769D" w:rsidRDefault="00BC769D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31C847" wp14:editId="293C4A79">
            <wp:extent cx="5940213" cy="3638550"/>
            <wp:effectExtent l="0" t="0" r="3810" b="0"/>
            <wp:docPr id="4" name="Рисунок 4" descr="https://ds05.infourok.ru/uploads/ex/114d/00018464-8efadb7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4d/00018464-8efadb7e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36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5055" w14:textId="79365986" w:rsidR="00BC769D" w:rsidRDefault="00BC769D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8F4B7A" wp14:editId="18972CFB">
            <wp:extent cx="5940213" cy="4943475"/>
            <wp:effectExtent l="0" t="0" r="3810" b="0"/>
            <wp:docPr id="3" name="Рисунок 3" descr="https://ds03.infourok.ru/uploads/ex/0127/0001d5e6-17bcb07f/hello_html_m1d544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127/0001d5e6-17bcb07f/hello_html_m1d544a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494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7400" w14:textId="2579D0BE" w:rsidR="009F3E9B" w:rsidRDefault="009F3E9B" w:rsidP="001A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Хозяйственно-бытовой труд. </w:t>
      </w:r>
      <w:r w:rsidR="001E4487">
        <w:rPr>
          <w:rFonts w:ascii="Times New Roman" w:hAnsi="Times New Roman" w:cs="Times New Roman"/>
          <w:b/>
          <w:sz w:val="28"/>
          <w:szCs w:val="28"/>
        </w:rPr>
        <w:t>Хранение овощей и фруктов.</w:t>
      </w:r>
    </w:p>
    <w:p w14:paraId="4D49CF9B" w14:textId="33450BCE" w:rsidR="001E4487" w:rsidRDefault="001E4487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Хранение овощей и фруктов в холодильнике.</w:t>
      </w:r>
    </w:p>
    <w:p w14:paraId="7AE2A2B1" w14:textId="5CE30EED" w:rsidR="001E4487" w:rsidRDefault="001E4487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8905891" wp14:editId="141017F0">
            <wp:extent cx="5940425" cy="3952875"/>
            <wp:effectExtent l="0" t="0" r="3175" b="9525"/>
            <wp:docPr id="5" name="Рисунок 5" descr="https://i.pinimg.com/736x/a8/ba/d0/a8bad0c56846238b7dc9485a4aff7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8/ba/d0/a8bad0c56846238b7dc9485a4aff753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7237" w14:textId="5EB21503" w:rsidR="002B7EBD" w:rsidRDefault="002B7EBD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DD01A2" wp14:editId="22BE0EF0">
            <wp:extent cx="5940425" cy="4455319"/>
            <wp:effectExtent l="0" t="0" r="3175" b="2540"/>
            <wp:docPr id="7" name="Рисунок 7" descr="https://mypresentation.ru/documents/ef1733b594e957c2f6ac0e8dd78d791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presentation.ru/documents/ef1733b594e957c2f6ac0e8dd78d7919/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46C4" w14:textId="77777777" w:rsidR="002B7EBD" w:rsidRDefault="002B7EBD" w:rsidP="00EC1710">
      <w:pPr>
        <w:rPr>
          <w:rFonts w:ascii="Times New Roman" w:hAnsi="Times New Roman" w:cs="Times New Roman"/>
          <w:b/>
          <w:sz w:val="28"/>
          <w:szCs w:val="28"/>
        </w:rPr>
      </w:pPr>
    </w:p>
    <w:p w14:paraId="77A6DA38" w14:textId="704FE47A" w:rsidR="001E4487" w:rsidRDefault="001E4487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FAD0EE3" wp14:editId="31046897">
            <wp:extent cx="5939790" cy="4124325"/>
            <wp:effectExtent l="0" t="0" r="3810" b="9525"/>
            <wp:docPr id="6" name="Рисунок 6" descr="https://ds04.infourok.ru/uploads/ex/0da5/0007742c-bd7555ea/hello_html_m571f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a5/0007742c-bd7555ea/hello_html_m571faa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93" cy="41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0D9D" w14:textId="43E701D9" w:rsidR="002B7EBD" w:rsidRDefault="002B7EBD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8E42649" wp14:editId="5C2E19AD">
            <wp:extent cx="5940425" cy="4455319"/>
            <wp:effectExtent l="0" t="0" r="3175" b="2540"/>
            <wp:docPr id="8" name="Рисунок 8" descr="https://cloud.prezentacii.org/18/11/100919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.prezentacii.org/18/11/100919/images/screen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B7C7" w14:textId="55A0D252" w:rsidR="002E6E3F" w:rsidRDefault="002E6E3F" w:rsidP="001A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Чтение. </w:t>
      </w:r>
      <w:r w:rsidR="00F55A84">
        <w:rPr>
          <w:rFonts w:ascii="Times New Roman" w:hAnsi="Times New Roman" w:cs="Times New Roman"/>
          <w:b/>
          <w:sz w:val="28"/>
          <w:szCs w:val="28"/>
        </w:rPr>
        <w:t>Н. Сладков. «Любитель цветов».</w:t>
      </w:r>
    </w:p>
    <w:p w14:paraId="14B818D8" w14:textId="77777777" w:rsidR="00F55A84" w:rsidRPr="00F55A84" w:rsidRDefault="00F55A84" w:rsidP="00F55A84">
      <w:pPr>
        <w:shd w:val="clear" w:color="auto" w:fill="FFFFFF"/>
        <w:spacing w:before="100" w:beforeAutospacing="1" w:after="100" w:afterAutospacing="1" w:line="52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76767"/>
          <w:kern w:val="36"/>
          <w:sz w:val="28"/>
          <w:szCs w:val="28"/>
          <w:lang w:eastAsia="ru-RU"/>
        </w:rPr>
      </w:pPr>
      <w:r w:rsidRPr="00F55A84">
        <w:rPr>
          <w:rFonts w:ascii="Times New Roman" w:eastAsia="Times New Roman" w:hAnsi="Times New Roman" w:cs="Times New Roman"/>
          <w:b/>
          <w:color w:val="676767"/>
          <w:kern w:val="36"/>
          <w:sz w:val="28"/>
          <w:szCs w:val="28"/>
          <w:lang w:eastAsia="ru-RU"/>
        </w:rPr>
        <w:t>Любитель цветов</w:t>
      </w:r>
    </w:p>
    <w:p w14:paraId="759DD99A" w14:textId="77777777" w:rsidR="00F55A84" w:rsidRPr="00F55A84" w:rsidRDefault="00F55A84" w:rsidP="00F5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shd w:val="clear" w:color="auto" w:fill="FFFFFF"/>
          <w:lang w:eastAsia="ru-RU"/>
        </w:rPr>
        <w:t>Весной все рады цветам. За долгую зиму стосковались глаза по яркому и цветному.</w:t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  <w:br/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shd w:val="clear" w:color="auto" w:fill="FFFFFF"/>
          <w:lang w:eastAsia="ru-RU"/>
        </w:rPr>
        <w:t>Ребята в лесу собирают цветы.</w:t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  <w:br/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shd w:val="clear" w:color="auto" w:fill="FFFFFF"/>
          <w:lang w:eastAsia="ru-RU"/>
        </w:rPr>
        <w:t>Спешат на первые цветы бабочки, пчёлы и мухи.</w:t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  <w:br/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shd w:val="clear" w:color="auto" w:fill="FFFFFF"/>
          <w:lang w:eastAsia="ru-RU"/>
        </w:rPr>
        <w:t>И рябчик туда же: ива цветёт — он на иве, черника и голубика — он к ним. Зацветут незабудки — не забудет и незабудки.</w:t>
      </w:r>
    </w:p>
    <w:p w14:paraId="43B1DF8F" w14:textId="77777777" w:rsidR="00F55A84" w:rsidRPr="00F55A84" w:rsidRDefault="00F55A84" w:rsidP="00F55A8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</w:pPr>
      <w:r w:rsidRPr="00F55A84">
        <w:rPr>
          <w:rFonts w:ascii="Times New Roman" w:eastAsia="Times New Roman" w:hAnsi="Times New Roman" w:cs="Times New Roman"/>
          <w:b/>
          <w:noProof/>
          <w:color w:val="676767"/>
          <w:sz w:val="28"/>
          <w:szCs w:val="28"/>
          <w:lang w:eastAsia="ru-RU"/>
        </w:rPr>
        <w:drawing>
          <wp:inline distT="0" distB="0" distL="0" distR="0" wp14:anchorId="219C1888" wp14:editId="7C65DC2A">
            <wp:extent cx="3810000" cy="2724150"/>
            <wp:effectExtent l="0" t="0" r="0" b="0"/>
            <wp:docPr id="9" name="Рисунок 9" descr="Любитель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битель цвет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391C" w14:textId="77777777" w:rsidR="00F55A84" w:rsidRPr="00F55A84" w:rsidRDefault="00F55A84" w:rsidP="00F55A8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</w:pPr>
    </w:p>
    <w:p w14:paraId="63CD9793" w14:textId="77777777" w:rsidR="00F55A84" w:rsidRPr="00F55A84" w:rsidRDefault="00F55A84" w:rsidP="00F5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shd w:val="clear" w:color="auto" w:fill="FFFFFF"/>
          <w:lang w:eastAsia="ru-RU"/>
        </w:rPr>
        <w:t>Все рады цветам. Ребята складывают из цветов букеты; букеты нежны, красивы, пахучи.</w:t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  <w:br/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shd w:val="clear" w:color="auto" w:fill="FFFFFF"/>
          <w:lang w:eastAsia="ru-RU"/>
        </w:rPr>
        <w:t>Бабочки и пчёлы угощаются на цветах. Цветы для них — расписные скатерти-самобранки. Садись и веселись: и мёд, и нектар, и сок.</w:t>
      </w:r>
    </w:p>
    <w:p w14:paraId="613CC947" w14:textId="77777777" w:rsidR="00F55A84" w:rsidRPr="00F55A84" w:rsidRDefault="00F55A84" w:rsidP="00F55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  <w:br/>
      </w:r>
      <w:r w:rsidRPr="00F55A84">
        <w:rPr>
          <w:rFonts w:ascii="Times New Roman" w:eastAsia="Times New Roman" w:hAnsi="Times New Roman" w:cs="Times New Roman"/>
          <w:b/>
          <w:color w:val="676767"/>
          <w:sz w:val="28"/>
          <w:szCs w:val="28"/>
          <w:shd w:val="clear" w:color="auto" w:fill="FFFFFF"/>
          <w:lang w:eastAsia="ru-RU"/>
        </w:rPr>
        <w:t>А рябчик цветы ест! Оказывается, они ещё и вкусны! И очень любит цветы незабудки. Наверное, у них особый, незабываемый вкус. Все любят цветы. Только каждый по-своему.</w:t>
      </w:r>
    </w:p>
    <w:p w14:paraId="740291B1" w14:textId="5A1AD392" w:rsidR="00F55A84" w:rsidRDefault="00F55A84" w:rsidP="00F55A8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</w:pPr>
      <w:r w:rsidRPr="00F55A84">
        <w:rPr>
          <w:rFonts w:ascii="Times New Roman" w:eastAsia="Times New Roman" w:hAnsi="Times New Roman" w:cs="Times New Roman"/>
          <w:b/>
          <w:noProof/>
          <w:color w:val="676767"/>
          <w:sz w:val="28"/>
          <w:szCs w:val="28"/>
          <w:lang w:eastAsia="ru-RU"/>
        </w:rPr>
        <w:drawing>
          <wp:inline distT="0" distB="0" distL="0" distR="0" wp14:anchorId="6ABC3163" wp14:editId="2EAB8D45">
            <wp:extent cx="3810000" cy="2257425"/>
            <wp:effectExtent l="0" t="0" r="0" b="9525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810C" w14:textId="573BD9E6" w:rsidR="00832454" w:rsidRDefault="00832454" w:rsidP="00F55A8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676767"/>
          <w:sz w:val="28"/>
          <w:szCs w:val="28"/>
          <w:lang w:eastAsia="ru-RU"/>
        </w:rPr>
      </w:pPr>
    </w:p>
    <w:p w14:paraId="2E234291" w14:textId="3C3586FC" w:rsidR="00832454" w:rsidRDefault="00832454" w:rsidP="001A76C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2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Трудовое обучение. Прошивание стежков «петельный».</w:t>
      </w:r>
    </w:p>
    <w:p w14:paraId="6C884937" w14:textId="436DA164" w:rsidR="000F0FFC" w:rsidRDefault="000F0FFC" w:rsidP="008324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FD54E12" wp14:editId="721A4CB5">
            <wp:extent cx="5940425" cy="4455160"/>
            <wp:effectExtent l="0" t="0" r="3175" b="2540"/>
            <wp:docPr id="13" name="Рисунок 13" descr="https://fsd.multiurok.ru/html/2017/09/03/s_59ac5d2448e5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9/03/s_59ac5d2448e59/img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7FEE" w14:textId="7784F387" w:rsidR="00832454" w:rsidRDefault="00832454" w:rsidP="008324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C28DD99" wp14:editId="06CA0CAE">
            <wp:extent cx="5940213" cy="3829050"/>
            <wp:effectExtent l="0" t="0" r="3810" b="0"/>
            <wp:docPr id="11" name="Рисунок 11" descr="https://ds04.infourok.ru/uploads/ex/1107/00119d36-ef63218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107/00119d36-ef63218a/img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8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7907" w14:textId="2F52EC78" w:rsidR="000F0FFC" w:rsidRDefault="000F0FFC" w:rsidP="008324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4672CA" w14:textId="4DBDA7D6" w:rsidR="000F0FFC" w:rsidRPr="00832454" w:rsidRDefault="000F0FFC" w:rsidP="008324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FDC9D65" wp14:editId="229429D0">
            <wp:extent cx="5940425" cy="3341370"/>
            <wp:effectExtent l="0" t="0" r="3175" b="0"/>
            <wp:docPr id="12" name="Рисунок 12" descr="https://fsd.videouroki.net/html/2017/03/13/v_58c6d6d47bbc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17/03/13/v_58c6d6d47bbcb/img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960C" w14:textId="34AC761C" w:rsidR="00832454" w:rsidRPr="00F55A84" w:rsidRDefault="00832454" w:rsidP="008324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B16E3B" w14:textId="3BC21D2C" w:rsidR="00F55A84" w:rsidRPr="00BC769D" w:rsidRDefault="000F0FFC" w:rsidP="00EC17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E6076A" wp14:editId="2FA9C95F">
            <wp:extent cx="5940425" cy="5334000"/>
            <wp:effectExtent l="0" t="0" r="3175" b="0"/>
            <wp:docPr id="14" name="Рисунок 14" descr="https://theslide.ru/img/thumbs/8de1712d32a46f896f1387d009a7f1b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eslide.ru/img/thumbs/8de1712d32a46f896f1387d009a7f1be-800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CFC3" w14:textId="1DEBCC59" w:rsidR="00EC1710" w:rsidRPr="00EC1710" w:rsidRDefault="00EC1710" w:rsidP="00EC1710">
      <w:pPr>
        <w:rPr>
          <w:rFonts w:ascii="Times New Roman" w:hAnsi="Times New Roman" w:cs="Times New Roman"/>
          <w:sz w:val="36"/>
          <w:szCs w:val="36"/>
        </w:rPr>
      </w:pPr>
    </w:p>
    <w:p w14:paraId="53D94E90" w14:textId="3407BB67" w:rsidR="00EC1710" w:rsidRDefault="00EC1710"/>
    <w:p w14:paraId="78E7A4FC" w14:textId="15FE1CB4" w:rsidR="00EC1710" w:rsidRDefault="00EC1710"/>
    <w:p w14:paraId="509FCFE0" w14:textId="77777777" w:rsidR="00EC1710" w:rsidRPr="00EC1710" w:rsidRDefault="00EC1710"/>
    <w:sectPr w:rsidR="00EC1710" w:rsidRPr="00EC1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38"/>
    <w:rsid w:val="000F0FFC"/>
    <w:rsid w:val="001A76CB"/>
    <w:rsid w:val="001E4487"/>
    <w:rsid w:val="002B7EBD"/>
    <w:rsid w:val="002E6E3F"/>
    <w:rsid w:val="00394294"/>
    <w:rsid w:val="005A7EF3"/>
    <w:rsid w:val="00707F5F"/>
    <w:rsid w:val="00832454"/>
    <w:rsid w:val="009F3E9B"/>
    <w:rsid w:val="00BC769D"/>
    <w:rsid w:val="00C23370"/>
    <w:rsid w:val="00D21038"/>
    <w:rsid w:val="00E104E4"/>
    <w:rsid w:val="00EC1710"/>
    <w:rsid w:val="00F5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CE1BE"/>
  <w15:chartTrackingRefBased/>
  <w15:docId w15:val="{B4659337-BA93-43FC-BA6A-E9543A8B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Шаулина</dc:creator>
  <cp:keywords/>
  <dc:description/>
  <cp:lastModifiedBy>Кристина Шаулина</cp:lastModifiedBy>
  <cp:revision>52</cp:revision>
  <dcterms:created xsi:type="dcterms:W3CDTF">2020-04-17T03:25:00Z</dcterms:created>
  <dcterms:modified xsi:type="dcterms:W3CDTF">2020-04-18T04:27:00Z</dcterms:modified>
</cp:coreProperties>
</file>